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00377BA4">
        <w:rPr>
          <w:rFonts w:ascii="Comic Sans MS" w:hAnsi="Comic Sans MS"/>
          <w:b/>
          <w:sz w:val="36"/>
          <w:szCs w:val="36"/>
        </w:rPr>
        <w:t xml:space="preserve">Saturday </w:t>
      </w:r>
      <w:r w:rsidR="00F71645">
        <w:rPr>
          <w:rFonts w:ascii="Comic Sans MS" w:hAnsi="Comic Sans MS"/>
          <w:b/>
          <w:sz w:val="36"/>
          <w:szCs w:val="36"/>
        </w:rPr>
        <w:t>Aug.27</w:t>
      </w:r>
      <w:proofErr w:type="gramStart"/>
      <w:r w:rsidR="00760DA4">
        <w:rPr>
          <w:rFonts w:ascii="Comic Sans MS" w:hAnsi="Comic Sans MS"/>
          <w:b/>
          <w:sz w:val="36"/>
          <w:szCs w:val="36"/>
        </w:rPr>
        <w:t>,</w:t>
      </w:r>
      <w:r w:rsidRPr="00AC214A">
        <w:rPr>
          <w:rFonts w:ascii="Comic Sans MS" w:hAnsi="Comic Sans MS"/>
          <w:b/>
          <w:sz w:val="36"/>
          <w:szCs w:val="36"/>
        </w:rPr>
        <w:t>201</w:t>
      </w:r>
      <w:r w:rsidR="00377BA4">
        <w:rPr>
          <w:rFonts w:ascii="Comic Sans MS" w:hAnsi="Comic Sans MS"/>
          <w:b/>
          <w:sz w:val="36"/>
          <w:szCs w:val="36"/>
        </w:rPr>
        <w:t>6</w:t>
      </w:r>
      <w:proofErr w:type="gramEnd"/>
      <w:r w:rsidRPr="00AC214A">
        <w:rPr>
          <w:rFonts w:ascii="Comic Sans MS" w:hAnsi="Comic Sans MS"/>
          <w:b/>
          <w:sz w:val="36"/>
          <w:szCs w:val="36"/>
        </w:rPr>
        <w:t xml:space="preserve">   </w:t>
      </w:r>
    </w:p>
    <w:p w:rsidR="00AC0015" w:rsidRDefault="00AC0015" w:rsidP="00F47349">
      <w:pPr>
        <w:ind w:left="720"/>
        <w:jc w:val="center"/>
        <w:rPr>
          <w:rFonts w:ascii="Arial Black" w:hAnsi="Arial Black"/>
          <w:b/>
          <w:bCs/>
          <w:sz w:val="32"/>
          <w:szCs w:val="32"/>
        </w:rPr>
      </w:pP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w:t>
      </w:r>
      <w:r w:rsidR="00F47349">
        <w:rPr>
          <w:rFonts w:ascii="Comic Sans MS" w:hAnsi="Comic Sans MS"/>
          <w:b/>
        </w:rPr>
        <w:t xml:space="preserve">~ </w:t>
      </w:r>
      <w:r w:rsidR="00377BA4">
        <w:rPr>
          <w:rFonts w:ascii="Comic Sans MS" w:hAnsi="Comic Sans MS"/>
          <w:b/>
        </w:rPr>
        <w:t>Saturday</w:t>
      </w:r>
      <w:r w:rsidR="00F47349">
        <w:rPr>
          <w:rFonts w:ascii="Comic Sans MS" w:hAnsi="Comic Sans MS"/>
          <w:b/>
        </w:rPr>
        <w:t xml:space="preserve"> ~ Instinct, </w:t>
      </w:r>
      <w:proofErr w:type="spellStart"/>
      <w:r w:rsidR="00F47349">
        <w:rPr>
          <w:rFonts w:ascii="Comic Sans MS" w:hAnsi="Comic Sans MS"/>
          <w:b/>
        </w:rPr>
        <w:t>Novice</w:t>
      </w:r>
      <w:proofErr w:type="gramStart"/>
      <w:r w:rsidR="00F47349">
        <w:rPr>
          <w:rFonts w:ascii="Comic Sans MS" w:hAnsi="Comic Sans MS"/>
          <w:b/>
        </w:rPr>
        <w:t>,Open</w:t>
      </w:r>
      <w:r w:rsidR="00760DA4">
        <w:rPr>
          <w:rFonts w:ascii="Comic Sans MS" w:hAnsi="Comic Sans MS"/>
          <w:b/>
        </w:rPr>
        <w:t>,Senior</w:t>
      </w:r>
      <w:r w:rsidR="00377BA4">
        <w:rPr>
          <w:rFonts w:ascii="Comic Sans MS" w:hAnsi="Comic Sans MS"/>
          <w:b/>
        </w:rPr>
        <w:t>,</w:t>
      </w:r>
      <w:r w:rsidR="00760DA4">
        <w:rPr>
          <w:rFonts w:ascii="Comic Sans MS" w:hAnsi="Comic Sans MS"/>
          <w:b/>
        </w:rPr>
        <w:t>Master</w:t>
      </w:r>
      <w:proofErr w:type="spellEnd"/>
      <w:proofErr w:type="gramEnd"/>
      <w:r w:rsidR="00760DA4">
        <w:rPr>
          <w:rFonts w:ascii="Comic Sans MS" w:hAnsi="Comic Sans MS"/>
          <w:b/>
        </w:rPr>
        <w:t xml:space="preserve"> </w:t>
      </w:r>
      <w:r w:rsidR="00F47349">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Permission has been granted by the Barn Hunt Association, LLC for the holding of these barn hunt trials under</w:t>
      </w:r>
      <w:r w:rsidR="00F71645">
        <w:rPr>
          <w:rFonts w:ascii="Comic Sans MS" w:hAnsi="Comic Sans MS" w:cs="Arial"/>
        </w:rPr>
        <w:t xml:space="preserve"> </w:t>
      </w:r>
      <w:r w:rsidR="000B167A">
        <w:rPr>
          <w:rFonts w:ascii="Comic Sans MS" w:hAnsi="Comic Sans MS" w:cs="Arial"/>
        </w:rPr>
        <w:t xml:space="preserve">2016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 xml:space="preserve">290 </w:t>
          </w:r>
          <w:proofErr w:type="spellStart"/>
          <w:r w:rsidRPr="00DA2AF2">
            <w:rPr>
              <w:rFonts w:ascii="Comic Sans MS" w:hAnsi="Comic Sans MS" w:cs="Arial"/>
              <w:color w:val="000000"/>
            </w:rPr>
            <w:t>Sweetmans</w:t>
          </w:r>
          <w:proofErr w:type="spellEnd"/>
          <w:r w:rsidRPr="00DA2AF2">
            <w:rPr>
              <w:rFonts w:ascii="Comic Sans MS" w:hAnsi="Comic Sans MS" w:cs="Arial"/>
              <w:color w:val="000000"/>
            </w:rPr>
            <w:t xml:space="preserve"> Lane</w:t>
          </w:r>
        </w:smartTag>
      </w:smartTag>
    </w:p>
    <w:p w:rsidR="00AC0015" w:rsidRPr="00DA2AF2" w:rsidRDefault="00AC0015" w:rsidP="00380FF1">
      <w:pPr>
        <w:jc w:val="center"/>
        <w:rPr>
          <w:rFonts w:ascii="Comic Sans MS" w:hAnsi="Comic Sans MS"/>
          <w:sz w:val="20"/>
        </w:rPr>
      </w:pPr>
      <w:r w:rsidRPr="00DA2AF2">
        <w:rPr>
          <w:rFonts w:ascii="Comic Sans MS" w:hAnsi="Comic Sans MS" w:cs="Arial"/>
          <w:color w:val="000000"/>
        </w:rPr>
        <w:t>Millstone Township, N.J. 08535</w:t>
      </w: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proofErr w:type="gramStart"/>
      <w:r w:rsidRPr="00AC50BC">
        <w:rPr>
          <w:rFonts w:ascii="Comic Sans MS" w:hAnsi="Comic Sans MS" w:cs="Arial"/>
        </w:rPr>
        <w:t>Must be 6 months of age to compete</w:t>
      </w:r>
      <w:r w:rsidRPr="00AC50BC">
        <w:rPr>
          <w:rFonts w:ascii="Comic Sans MS" w:hAnsi="Comic Sans MS" w:cs="Arial"/>
          <w:sz w:val="28"/>
          <w:szCs w:val="28"/>
        </w:rPr>
        <w:t>.</w:t>
      </w:r>
      <w:proofErr w:type="gramEnd"/>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 xml:space="preserve">Opening DATE </w:t>
      </w:r>
      <w:r w:rsidR="00F71645">
        <w:rPr>
          <w:rFonts w:ascii="Comic Sans MS" w:hAnsi="Comic Sans MS" w:cs="Arial"/>
          <w:b/>
          <w:sz w:val="20"/>
        </w:rPr>
        <w:t>July 1</w:t>
      </w:r>
      <w:r w:rsidRPr="00AC50BC">
        <w:rPr>
          <w:rFonts w:ascii="Comic Sans MS" w:hAnsi="Comic Sans MS" w:cs="Arial"/>
          <w:b/>
          <w:sz w:val="20"/>
        </w:rPr>
        <w:t>, 201</w:t>
      </w:r>
      <w:r w:rsidR="00377BA4">
        <w:rPr>
          <w:rFonts w:ascii="Comic Sans MS" w:hAnsi="Comic Sans MS" w:cs="Arial"/>
          <w:b/>
          <w:sz w:val="20"/>
        </w:rPr>
        <w:t>6</w:t>
      </w:r>
    </w:p>
    <w:p w:rsidR="00377BA4"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F71645">
        <w:rPr>
          <w:rFonts w:ascii="Comic Sans MS" w:hAnsi="Comic Sans MS" w:cs="Arial"/>
          <w:b/>
          <w:sz w:val="22"/>
          <w:szCs w:val="22"/>
        </w:rPr>
        <w:t>Aug.15</w:t>
      </w:r>
      <w:r w:rsidRPr="00AC50BC">
        <w:rPr>
          <w:rFonts w:ascii="Comic Sans MS" w:hAnsi="Comic Sans MS" w:cs="Arial"/>
          <w:b/>
          <w:sz w:val="20"/>
          <w:szCs w:val="20"/>
        </w:rPr>
        <w:t>,</w:t>
      </w:r>
      <w:r w:rsidR="00F71645">
        <w:rPr>
          <w:rFonts w:ascii="Comic Sans MS" w:hAnsi="Comic Sans MS" w:cs="Arial"/>
          <w:b/>
          <w:sz w:val="20"/>
          <w:szCs w:val="20"/>
        </w:rPr>
        <w:t xml:space="preserve"> </w:t>
      </w:r>
      <w:r w:rsidRPr="00AC50BC">
        <w:rPr>
          <w:rFonts w:ascii="Comic Sans MS" w:hAnsi="Comic Sans MS" w:cs="Arial"/>
          <w:b/>
          <w:sz w:val="20"/>
          <w:szCs w:val="20"/>
        </w:rPr>
        <w:t>201</w:t>
      </w:r>
      <w:r w:rsidR="00377BA4">
        <w:rPr>
          <w:rFonts w:ascii="Comic Sans MS" w:hAnsi="Comic Sans MS" w:cs="Arial"/>
          <w:b/>
          <w:sz w:val="20"/>
          <w:szCs w:val="20"/>
        </w:rPr>
        <w:t>6</w:t>
      </w:r>
      <w:r w:rsidRPr="00AC50BC">
        <w:rPr>
          <w:rFonts w:ascii="Comic Sans MS" w:hAnsi="Comic Sans MS" w:cs="Arial"/>
          <w:b/>
          <w:sz w:val="20"/>
          <w:szCs w:val="20"/>
        </w:rPr>
        <w:t xml:space="preserve"> or until limits are </w:t>
      </w:r>
      <w:proofErr w:type="spellStart"/>
      <w:r w:rsidRPr="00AC50BC">
        <w:rPr>
          <w:rFonts w:ascii="Comic Sans MS" w:hAnsi="Comic Sans MS" w:cs="Arial"/>
          <w:b/>
          <w:sz w:val="20"/>
          <w:szCs w:val="20"/>
        </w:rPr>
        <w:t>met</w:t>
      </w:r>
      <w:r w:rsidR="003B70A5">
        <w:rPr>
          <w:rFonts w:ascii="Comic Sans MS" w:hAnsi="Comic Sans MS" w:cs="Arial"/>
          <w:b/>
          <w:sz w:val="20"/>
          <w:szCs w:val="20"/>
        </w:rPr>
        <w:t>~</w:t>
      </w:r>
      <w:r w:rsidR="000B167A">
        <w:rPr>
          <w:rFonts w:ascii="Comic Sans MS" w:hAnsi="Comic Sans MS" w:cs="Arial"/>
          <w:b/>
          <w:sz w:val="20"/>
          <w:szCs w:val="20"/>
        </w:rPr>
        <w:t>Barn</w:t>
      </w:r>
      <w:proofErr w:type="spellEnd"/>
      <w:r w:rsidR="000B167A">
        <w:rPr>
          <w:rFonts w:ascii="Comic Sans MS" w:hAnsi="Comic Sans MS" w:cs="Arial"/>
          <w:b/>
          <w:sz w:val="20"/>
          <w:szCs w:val="20"/>
        </w:rPr>
        <w:t xml:space="preserve"> Hunt Site Events page will </w:t>
      </w:r>
      <w:r w:rsidR="003B70A5">
        <w:rPr>
          <w:rFonts w:ascii="Comic Sans MS" w:hAnsi="Comic Sans MS" w:cs="Arial"/>
          <w:b/>
          <w:sz w:val="20"/>
          <w:szCs w:val="20"/>
        </w:rPr>
        <w:t>list</w:t>
      </w:r>
      <w:r w:rsidR="000B167A">
        <w:rPr>
          <w:rFonts w:ascii="Comic Sans MS" w:hAnsi="Comic Sans MS" w:cs="Arial"/>
          <w:b/>
          <w:sz w:val="20"/>
          <w:szCs w:val="20"/>
        </w:rPr>
        <w:t xml:space="preserve"> Full </w:t>
      </w:r>
    </w:p>
    <w:p w:rsidR="00AC0015" w:rsidRPr="00AC50BC" w:rsidRDefault="00377BA4" w:rsidP="00EE4795">
      <w:pPr>
        <w:jc w:val="center"/>
        <w:rPr>
          <w:rFonts w:ascii="Comic Sans MS" w:hAnsi="Comic Sans MS" w:cs="Arial"/>
          <w:b/>
          <w:sz w:val="20"/>
          <w:szCs w:val="20"/>
        </w:rPr>
      </w:pPr>
      <w:r>
        <w:rPr>
          <w:rFonts w:ascii="Comic Sans MS" w:hAnsi="Comic Sans MS" w:cs="Arial"/>
          <w:b/>
          <w:sz w:val="20"/>
          <w:szCs w:val="20"/>
        </w:rPr>
        <w:t>No day of trial entries</w:t>
      </w:r>
      <w:r w:rsidR="00AC0015" w:rsidRPr="00AC50BC">
        <w:rPr>
          <w:rFonts w:ascii="Comic Sans MS" w:hAnsi="Comic Sans MS" w:cs="Arial"/>
          <w:b/>
          <w:sz w:val="20"/>
          <w:szCs w:val="20"/>
        </w:rPr>
        <w:t xml:space="preserve"> </w:t>
      </w:r>
    </w:p>
    <w:p w:rsidR="000B167A" w:rsidRDefault="00AC0015" w:rsidP="00EE4795">
      <w:pPr>
        <w:jc w:val="center"/>
        <w:rPr>
          <w:rFonts w:ascii="Comic Sans MS" w:hAnsi="Comic Sans MS" w:cs="Arial"/>
          <w:b/>
          <w:sz w:val="28"/>
          <w:szCs w:val="28"/>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in </w:t>
      </w:r>
      <w:r w:rsidR="00765B18" w:rsidRPr="00AC50BC">
        <w:rPr>
          <w:rFonts w:ascii="Comic Sans MS" w:hAnsi="Comic Sans MS" w:cs="Arial"/>
          <w:b/>
          <w:sz w:val="28"/>
          <w:szCs w:val="28"/>
        </w:rPr>
        <w:t xml:space="preserve"> 2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r w:rsidR="000B167A">
        <w:rPr>
          <w:rFonts w:ascii="Comic Sans MS" w:hAnsi="Comic Sans MS" w:cs="Arial"/>
          <w:b/>
          <w:sz w:val="28"/>
          <w:szCs w:val="28"/>
        </w:rPr>
        <w:t xml:space="preserve"> </w:t>
      </w:r>
    </w:p>
    <w:p w:rsidR="00AC0015" w:rsidRPr="000B167A" w:rsidRDefault="000B167A" w:rsidP="00EE4795">
      <w:pPr>
        <w:jc w:val="center"/>
        <w:rPr>
          <w:rFonts w:ascii="Comic Sans MS" w:hAnsi="Comic Sans MS" w:cs="Arial"/>
          <w:b/>
          <w:sz w:val="22"/>
          <w:szCs w:val="22"/>
        </w:rPr>
      </w:pPr>
      <w:r>
        <w:rPr>
          <w:rFonts w:ascii="Comic Sans MS" w:hAnsi="Comic Sans MS" w:cs="Arial"/>
          <w:b/>
          <w:sz w:val="22"/>
          <w:szCs w:val="22"/>
        </w:rPr>
        <w:t xml:space="preserve">~ </w:t>
      </w:r>
      <w:proofErr w:type="gramStart"/>
      <w:r w:rsidRPr="000B167A">
        <w:rPr>
          <w:rFonts w:ascii="Comic Sans MS" w:hAnsi="Comic Sans MS" w:cs="Arial"/>
          <w:b/>
          <w:sz w:val="22"/>
          <w:szCs w:val="22"/>
        </w:rPr>
        <w:t>Master &amp;</w:t>
      </w:r>
      <w:proofErr w:type="gramEnd"/>
      <w:r w:rsidRPr="000B167A">
        <w:rPr>
          <w:rFonts w:ascii="Comic Sans MS" w:hAnsi="Comic Sans MS" w:cs="Arial"/>
          <w:b/>
          <w:sz w:val="22"/>
          <w:szCs w:val="22"/>
        </w:rPr>
        <w:t xml:space="preserve"> Senior </w:t>
      </w:r>
      <w:r w:rsidR="003B70A5">
        <w:rPr>
          <w:rFonts w:ascii="Comic Sans MS" w:hAnsi="Comic Sans MS" w:cs="Arial"/>
          <w:b/>
          <w:sz w:val="22"/>
          <w:szCs w:val="22"/>
        </w:rPr>
        <w:t>has</w:t>
      </w:r>
      <w:r w:rsidRPr="000B167A">
        <w:rPr>
          <w:rFonts w:ascii="Comic Sans MS" w:hAnsi="Comic Sans MS" w:cs="Arial"/>
          <w:b/>
          <w:sz w:val="22"/>
          <w:szCs w:val="22"/>
        </w:rPr>
        <w:t xml:space="preserve"> a new permanent building</w:t>
      </w:r>
      <w:r>
        <w:rPr>
          <w:rFonts w:ascii="Comic Sans MS" w:hAnsi="Comic Sans MS" w:cs="Arial"/>
          <w:b/>
          <w:sz w:val="22"/>
          <w:szCs w:val="22"/>
        </w:rPr>
        <w:t xml:space="preserve">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jc w:val="center"/>
        <w:rPr>
          <w:rFonts w:ascii="Comic Sans MS" w:hAnsi="Comic Sans MS" w:cs="Arial"/>
          <w:b/>
          <w:i/>
          <w:sz w:val="20"/>
          <w:szCs w:val="20"/>
        </w:rPr>
      </w:pPr>
      <w:r w:rsidRPr="00AC50BC">
        <w:rPr>
          <w:rFonts w:ascii="Comic Sans MS" w:hAnsi="Comic Sans MS" w:cs="Arial"/>
          <w:b/>
          <w:i/>
        </w:rPr>
        <w:t xml:space="preserve"> </w:t>
      </w:r>
      <w:r w:rsidR="00B20AC9" w:rsidRPr="00AC50BC">
        <w:rPr>
          <w:rFonts w:ascii="Comic Sans MS" w:hAnsi="Comic Sans MS" w:cs="Arial"/>
          <w:b/>
          <w:i/>
        </w:rPr>
        <w:t>We will run some classes back to back</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CA497A" w:rsidRPr="00AC50BC">
        <w:rPr>
          <w:rFonts w:ascii="Comic Sans MS" w:hAnsi="Comic Sans MS" w:cs="Arial"/>
          <w:b/>
          <w:sz w:val="20"/>
          <w:szCs w:val="20"/>
        </w:rPr>
        <w:t xml:space="preserve"> </w:t>
      </w:r>
      <w:r w:rsidR="00B20AC9" w:rsidRPr="00AC50BC">
        <w:rPr>
          <w:rFonts w:ascii="Comic Sans MS" w:hAnsi="Comic Sans MS" w:cs="Arial"/>
          <w:b/>
          <w:sz w:val="20"/>
          <w:szCs w:val="20"/>
        </w:rPr>
        <w:t xml:space="preserve">Novice, </w:t>
      </w:r>
      <w:r w:rsidRPr="00AC50BC">
        <w:rPr>
          <w:rFonts w:ascii="Comic Sans MS" w:hAnsi="Comic Sans MS" w:cs="Arial"/>
          <w:b/>
          <w:sz w:val="20"/>
          <w:szCs w:val="20"/>
        </w:rPr>
        <w:t>Open</w:t>
      </w:r>
      <w:r w:rsidR="00B20AC9" w:rsidRPr="00AC50BC">
        <w:rPr>
          <w:rFonts w:ascii="Comic Sans MS" w:hAnsi="Comic Sans MS" w:cs="Arial"/>
          <w:b/>
          <w:sz w:val="20"/>
          <w:szCs w:val="20"/>
        </w:rPr>
        <w:t>, Open</w:t>
      </w:r>
      <w:r w:rsidR="00765B18" w:rsidRPr="00AC50BC">
        <w:rPr>
          <w:rFonts w:ascii="Comic Sans MS" w:hAnsi="Comic Sans MS" w:cs="Arial"/>
          <w:b/>
          <w:sz w:val="20"/>
          <w:szCs w:val="20"/>
        </w:rPr>
        <w:t xml:space="preserve"> ~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r w:rsidR="00B20AC9" w:rsidRPr="00AC50BC">
        <w:rPr>
          <w:rFonts w:ascii="Comic Sans MS" w:hAnsi="Comic Sans MS" w:cs="Arial"/>
          <w:b/>
          <w:sz w:val="20"/>
          <w:szCs w:val="20"/>
        </w:rPr>
        <w:t>starting</w:t>
      </w:r>
      <w:r w:rsidR="00765B18" w:rsidRPr="00AC50BC">
        <w:rPr>
          <w:rFonts w:ascii="Comic Sans MS" w:hAnsi="Comic Sans MS" w:cs="Arial"/>
          <w:b/>
          <w:sz w:val="20"/>
          <w:szCs w:val="20"/>
        </w:rPr>
        <w:t xml:space="preserve"> at 8:00</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w:t>
      </w:r>
      <w:proofErr w:type="spellStart"/>
      <w:r w:rsidR="00E82C21" w:rsidRPr="00AC50BC">
        <w:rPr>
          <w:rFonts w:ascii="Comic Sans MS" w:hAnsi="Comic Sans MS" w:cs="Arial"/>
          <w:b/>
          <w:sz w:val="20"/>
          <w:szCs w:val="20"/>
        </w:rPr>
        <w:t>Senior,Senior</w:t>
      </w:r>
      <w:proofErr w:type="spellEnd"/>
      <w:r w:rsidRPr="00AC50BC">
        <w:rPr>
          <w:rFonts w:ascii="Comic Sans MS" w:hAnsi="Comic Sans MS" w:cs="Arial"/>
          <w:b/>
          <w:sz w:val="20"/>
          <w:szCs w:val="20"/>
        </w:rPr>
        <w:t xml:space="preserve"> ~ </w:t>
      </w:r>
      <w:r w:rsidR="00F71645">
        <w:rPr>
          <w:rFonts w:ascii="Comic Sans MS" w:hAnsi="Comic Sans MS" w:cs="Arial"/>
          <w:b/>
          <w:sz w:val="20"/>
          <w:szCs w:val="20"/>
        </w:rPr>
        <w:t xml:space="preserve">Master, Master </w:t>
      </w:r>
      <w:r w:rsidRPr="00AC50BC">
        <w:rPr>
          <w:rFonts w:ascii="Comic Sans MS" w:hAnsi="Comic Sans MS" w:cs="Arial"/>
          <w:b/>
          <w:sz w:val="20"/>
          <w:szCs w:val="20"/>
        </w:rPr>
        <w:t xml:space="preserve">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8"/>
        </w:numPr>
        <w:jc w:val="center"/>
        <w:rPr>
          <w:rFonts w:ascii="Comic Sans MS" w:hAnsi="Comic Sans MS" w:cs="Arial"/>
          <w:b/>
          <w:i/>
        </w:rPr>
      </w:pPr>
      <w:r w:rsidRPr="00AC50BC">
        <w:rPr>
          <w:rFonts w:ascii="Comic Sans MS" w:hAnsi="Comic Sans MS" w:cs="Arial"/>
          <w:b/>
          <w:i/>
        </w:rPr>
        <w:t xml:space="preserve"> </w:t>
      </w:r>
      <w:r w:rsidR="000B167A">
        <w:rPr>
          <w:rFonts w:ascii="Comic Sans MS" w:hAnsi="Comic Sans MS" w:cs="Arial"/>
          <w:b/>
          <w:i/>
        </w:rPr>
        <w:t>Trial will close when we reach our Master &amp; Senior limit</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8:00</w:t>
      </w:r>
      <w:r w:rsidRPr="00AC50BC">
        <w:rPr>
          <w:rFonts w:ascii="Comic Sans MS" w:hAnsi="Comic Sans MS" w:cs="Arial"/>
          <w:b/>
        </w:rPr>
        <w:t xml:space="preserve">  </w:t>
      </w:r>
    </w:p>
    <w:p w:rsidR="00AC0015" w:rsidRPr="00AC50BC" w:rsidRDefault="00E82C21" w:rsidP="00380FF1">
      <w:pPr>
        <w:pStyle w:val="ListParagraph"/>
        <w:numPr>
          <w:ilvl w:val="0"/>
          <w:numId w:val="9"/>
        </w:numPr>
        <w:jc w:val="center"/>
        <w:rPr>
          <w:rFonts w:ascii="Comic Sans MS" w:hAnsi="Comic Sans MS" w:cs="Arial"/>
          <w:b/>
          <w:sz w:val="20"/>
          <w:szCs w:val="20"/>
        </w:rPr>
      </w:pPr>
      <w:r w:rsidRPr="00AC50BC">
        <w:rPr>
          <w:rFonts w:ascii="Comic Sans MS" w:hAnsi="Comic Sans MS" w:cs="Arial"/>
          <w:b/>
        </w:rPr>
        <w:t>Ring 2 at 8:30</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F71645">
        <w:rPr>
          <w:rFonts w:ascii="Comic Sans MS" w:hAnsi="Comic Sans MS" w:cs="Arial"/>
          <w:b/>
          <w:sz w:val="22"/>
          <w:szCs w:val="22"/>
        </w:rPr>
        <w:t>Sue Farmer</w:t>
      </w:r>
      <w:r w:rsidR="003B70A5">
        <w:rPr>
          <w:rFonts w:ascii="Comic Sans MS" w:hAnsi="Comic Sans MS" w:cs="Arial"/>
          <w:b/>
          <w:sz w:val="22"/>
          <w:szCs w:val="22"/>
        </w:rPr>
        <w:t xml:space="preserve"> ~</w:t>
      </w:r>
      <w:r w:rsidR="00760DA4" w:rsidRPr="00AC50BC">
        <w:rPr>
          <w:rFonts w:ascii="Comic Sans MS" w:hAnsi="Comic Sans MS" w:cs="Arial"/>
          <w:b/>
          <w:sz w:val="22"/>
          <w:szCs w:val="22"/>
        </w:rPr>
        <w:t xml:space="preserve"> </w:t>
      </w:r>
      <w:r w:rsidR="00F71645">
        <w:rPr>
          <w:rFonts w:ascii="Comic Sans MS" w:hAnsi="Comic Sans MS" w:cs="Arial"/>
          <w:b/>
          <w:sz w:val="22"/>
          <w:szCs w:val="22"/>
        </w:rPr>
        <w:t>North Carolina</w:t>
      </w:r>
      <w:r w:rsidR="00F47349" w:rsidRPr="00AC50BC">
        <w:rPr>
          <w:rFonts w:ascii="Comic Sans MS" w:hAnsi="Comic Sans MS" w:cs="Arial"/>
          <w:b/>
          <w:sz w:val="22"/>
          <w:szCs w:val="22"/>
        </w:rPr>
        <w:t xml:space="preserve"> </w:t>
      </w:r>
      <w:proofErr w:type="gramStart"/>
      <w:r w:rsidR="00F47349" w:rsidRPr="00AC50BC">
        <w:rPr>
          <w:rFonts w:ascii="Comic Sans MS" w:hAnsi="Comic Sans MS" w:cs="Arial"/>
          <w:b/>
          <w:sz w:val="22"/>
          <w:szCs w:val="22"/>
        </w:rPr>
        <w:t xml:space="preserve">~ </w:t>
      </w:r>
      <w:r w:rsidRPr="00AC50BC">
        <w:rPr>
          <w:rFonts w:ascii="Comic Sans MS" w:hAnsi="Comic Sans MS" w:cs="Arial"/>
          <w:b/>
          <w:sz w:val="22"/>
          <w:szCs w:val="22"/>
        </w:rPr>
        <w:t xml:space="preserve"> </w:t>
      </w:r>
      <w:r w:rsidR="00F47349" w:rsidRPr="00AC50BC">
        <w:rPr>
          <w:rFonts w:ascii="Comic Sans MS" w:hAnsi="Comic Sans MS" w:cs="Arial"/>
          <w:b/>
          <w:sz w:val="22"/>
          <w:szCs w:val="22"/>
        </w:rPr>
        <w:t>Senior</w:t>
      </w:r>
      <w:proofErr w:type="gramEnd"/>
      <w:r w:rsidR="00F47349" w:rsidRPr="00AC50BC">
        <w:rPr>
          <w:rFonts w:ascii="Comic Sans MS" w:hAnsi="Comic Sans MS" w:cs="Arial"/>
          <w:b/>
          <w:sz w:val="22"/>
          <w:szCs w:val="22"/>
        </w:rPr>
        <w:t xml:space="preserve">, </w:t>
      </w:r>
      <w:r w:rsidR="00F71645">
        <w:rPr>
          <w:rFonts w:ascii="Comic Sans MS" w:hAnsi="Comic Sans MS" w:cs="Arial"/>
          <w:b/>
          <w:sz w:val="22"/>
          <w:szCs w:val="22"/>
        </w:rPr>
        <w:t xml:space="preserve">Senior, </w:t>
      </w:r>
      <w:r w:rsidR="00F47349" w:rsidRPr="00AC50BC">
        <w:rPr>
          <w:rFonts w:ascii="Comic Sans MS" w:hAnsi="Comic Sans MS" w:cs="Arial"/>
          <w:b/>
          <w:sz w:val="22"/>
          <w:szCs w:val="22"/>
        </w:rPr>
        <w:t>Master</w:t>
      </w:r>
      <w:r w:rsidR="00E82C21" w:rsidRPr="00AC50BC">
        <w:rPr>
          <w:rFonts w:ascii="Comic Sans MS" w:hAnsi="Comic Sans MS" w:cs="Arial"/>
          <w:b/>
          <w:sz w:val="22"/>
          <w:szCs w:val="22"/>
        </w:rPr>
        <w:t xml:space="preserve">, </w:t>
      </w:r>
      <w:r w:rsidR="00F71645">
        <w:rPr>
          <w:rFonts w:ascii="Comic Sans MS" w:hAnsi="Comic Sans MS" w:cs="Arial"/>
          <w:b/>
          <w:sz w:val="22"/>
          <w:szCs w:val="22"/>
        </w:rPr>
        <w:t>Master</w:t>
      </w:r>
      <w:r w:rsidR="00E82C21" w:rsidRPr="00AC50BC">
        <w:rPr>
          <w:rFonts w:ascii="Comic Sans MS" w:hAnsi="Comic Sans MS" w:cs="Arial"/>
          <w:b/>
          <w:sz w:val="22"/>
          <w:szCs w:val="22"/>
        </w:rPr>
        <w:t xml:space="preserve"> </w:t>
      </w:r>
      <w:r w:rsidR="000B167A">
        <w:rPr>
          <w:rFonts w:ascii="Comic Sans MS" w:hAnsi="Comic Sans MS" w:cs="Arial"/>
          <w:b/>
          <w:sz w:val="22"/>
          <w:szCs w:val="22"/>
        </w:rPr>
        <w:t>or Open</w:t>
      </w:r>
      <w:r w:rsidR="00E82C21" w:rsidRPr="00AC50BC">
        <w:rPr>
          <w:rFonts w:ascii="Comic Sans MS" w:hAnsi="Comic Sans MS" w:cs="Arial"/>
          <w:b/>
          <w:sz w:val="22"/>
          <w:szCs w:val="22"/>
        </w:rPr>
        <w:t xml:space="preserve">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 Judge-</w:t>
      </w:r>
      <w:r w:rsidR="003A7D3B" w:rsidRPr="00AC50BC">
        <w:rPr>
          <w:rFonts w:ascii="Comic Sans MS" w:hAnsi="Comic Sans MS" w:cs="Arial"/>
          <w:b/>
          <w:sz w:val="22"/>
          <w:szCs w:val="22"/>
        </w:rPr>
        <w:t xml:space="preserve"> </w:t>
      </w:r>
      <w:r w:rsidR="00F71645">
        <w:rPr>
          <w:rFonts w:ascii="Comic Sans MS" w:hAnsi="Comic Sans MS" w:cs="Arial"/>
          <w:b/>
          <w:sz w:val="22"/>
          <w:szCs w:val="22"/>
        </w:rPr>
        <w:t>Lynn Graves</w:t>
      </w:r>
      <w:r w:rsidR="003B70A5">
        <w:rPr>
          <w:rFonts w:ascii="Comic Sans MS" w:hAnsi="Comic Sans MS" w:cs="Arial"/>
          <w:b/>
          <w:sz w:val="22"/>
          <w:szCs w:val="22"/>
        </w:rPr>
        <w:t xml:space="preserve"> ~ </w:t>
      </w:r>
      <w:r w:rsidR="00F71645">
        <w:rPr>
          <w:rFonts w:ascii="Comic Sans MS" w:hAnsi="Comic Sans MS" w:cs="Arial"/>
          <w:b/>
          <w:sz w:val="22"/>
          <w:szCs w:val="22"/>
        </w:rPr>
        <w:t xml:space="preserve">North Carolina </w:t>
      </w:r>
      <w:r w:rsidR="00F47349" w:rsidRPr="00AC50BC">
        <w:rPr>
          <w:rFonts w:ascii="Comic Sans MS" w:hAnsi="Comic Sans MS" w:cs="Arial"/>
          <w:b/>
          <w:sz w:val="22"/>
          <w:szCs w:val="22"/>
        </w:rPr>
        <w:t>~ Instinct, Novice</w:t>
      </w:r>
      <w:r w:rsidR="00B20AC9" w:rsidRPr="00AC50BC">
        <w:rPr>
          <w:rFonts w:ascii="Comic Sans MS" w:hAnsi="Comic Sans MS" w:cs="Arial"/>
          <w:b/>
          <w:sz w:val="22"/>
          <w:szCs w:val="22"/>
        </w:rPr>
        <w:t>,</w:t>
      </w:r>
      <w:r w:rsidR="00E82C21" w:rsidRPr="00AC50BC">
        <w:rPr>
          <w:rFonts w:ascii="Comic Sans MS" w:hAnsi="Comic Sans MS" w:cs="Arial"/>
          <w:b/>
          <w:sz w:val="22"/>
          <w:szCs w:val="22"/>
        </w:rPr>
        <w:t xml:space="preserve"> Novice,</w:t>
      </w:r>
      <w:r w:rsidR="00B20AC9" w:rsidRPr="00AC50BC">
        <w:rPr>
          <w:rFonts w:ascii="Comic Sans MS" w:hAnsi="Comic Sans MS" w:cs="Arial"/>
          <w:b/>
          <w:sz w:val="22"/>
          <w:szCs w:val="22"/>
        </w:rPr>
        <w:t xml:space="preserve"> Open</w:t>
      </w:r>
      <w:r w:rsidR="00377BA4">
        <w:rPr>
          <w:rFonts w:ascii="Comic Sans MS" w:hAnsi="Comic Sans MS" w:cs="Arial"/>
          <w:b/>
          <w:sz w:val="22"/>
          <w:szCs w:val="22"/>
        </w:rPr>
        <w:t>,</w:t>
      </w:r>
      <w:r w:rsidR="000B167A">
        <w:rPr>
          <w:rFonts w:ascii="Comic Sans MS" w:hAnsi="Comic Sans MS" w:cs="Arial"/>
          <w:b/>
          <w:sz w:val="22"/>
          <w:szCs w:val="22"/>
        </w:rPr>
        <w:t xml:space="preserve"> </w:t>
      </w:r>
      <w:r w:rsidR="00377BA4">
        <w:rPr>
          <w:rFonts w:ascii="Comic Sans MS" w:hAnsi="Comic Sans MS" w:cs="Arial"/>
          <w:b/>
          <w:sz w:val="22"/>
          <w:szCs w:val="22"/>
        </w:rPr>
        <w:t>Open</w:t>
      </w:r>
      <w:r w:rsidR="000B167A">
        <w:rPr>
          <w:rFonts w:ascii="Comic Sans MS" w:hAnsi="Comic Sans MS" w:cs="Arial"/>
          <w:b/>
          <w:sz w:val="22"/>
          <w:szCs w:val="22"/>
        </w:rPr>
        <w:t xml:space="preserve"> or Senior</w:t>
      </w:r>
    </w:p>
    <w:p w:rsidR="00AC0015" w:rsidRPr="00AC50BC" w:rsidRDefault="00CA497A" w:rsidP="00380FF1">
      <w:pPr>
        <w:jc w:val="center"/>
        <w:rPr>
          <w:rFonts w:ascii="Comic Sans MS" w:hAnsi="Comic Sans MS" w:cs="Arial"/>
          <w:b/>
          <w:sz w:val="20"/>
        </w:rPr>
      </w:pPr>
      <w:r w:rsidRPr="00AC50BC">
        <w:rPr>
          <w:rFonts w:ascii="Comic Sans MS" w:hAnsi="Comic Sans MS" w:cs="Arial"/>
          <w:b/>
          <w:sz w:val="20"/>
        </w:rPr>
        <w:t>Measuring</w:t>
      </w:r>
      <w:r w:rsidR="00AC0015" w:rsidRPr="00AC50BC">
        <w:rPr>
          <w:rFonts w:ascii="Comic Sans MS" w:hAnsi="Comic Sans MS" w:cs="Arial"/>
          <w:b/>
          <w:sz w:val="20"/>
        </w:rPr>
        <w:t xml:space="preserve"> </w:t>
      </w:r>
      <w:proofErr w:type="gramStart"/>
      <w:r w:rsidRPr="00AC50BC">
        <w:rPr>
          <w:rFonts w:ascii="Comic Sans MS" w:hAnsi="Comic Sans MS" w:cs="Arial"/>
          <w:b/>
          <w:sz w:val="20"/>
        </w:rPr>
        <w:t xml:space="preserve">at </w:t>
      </w:r>
      <w:r w:rsidR="00AC0015" w:rsidRPr="00AC50BC">
        <w:rPr>
          <w:rFonts w:ascii="Comic Sans MS" w:hAnsi="Comic Sans MS" w:cs="Arial"/>
          <w:b/>
          <w:sz w:val="20"/>
        </w:rPr>
        <w:t xml:space="preserve"> 7:30</w:t>
      </w:r>
      <w:proofErr w:type="gramEnd"/>
      <w:r w:rsidR="00AC0015" w:rsidRPr="00AC50BC">
        <w:rPr>
          <w:rFonts w:ascii="Comic Sans MS" w:hAnsi="Comic Sans MS" w:cs="Arial"/>
          <w:b/>
          <w:sz w:val="20"/>
        </w:rPr>
        <w:t xml:space="preserve"> </w:t>
      </w:r>
      <w:r w:rsidR="00F47349" w:rsidRPr="00AC50BC">
        <w:rPr>
          <w:rFonts w:ascii="Comic Sans MS" w:hAnsi="Comic Sans MS" w:cs="Arial"/>
          <w:b/>
          <w:sz w:val="20"/>
        </w:rPr>
        <w:t xml:space="preserve">        </w:t>
      </w:r>
    </w:p>
    <w:p w:rsidR="00AC0015" w:rsidRPr="00AC50BC" w:rsidRDefault="00F47349" w:rsidP="00380FF1">
      <w:pPr>
        <w:jc w:val="center"/>
        <w:rPr>
          <w:rFonts w:ascii="Comic Sans MS" w:hAnsi="Comic Sans MS" w:cs="Arial"/>
          <w:b/>
          <w:sz w:val="20"/>
          <w:szCs w:val="20"/>
        </w:rPr>
      </w:pPr>
      <w:r w:rsidRPr="00AC50BC">
        <w:rPr>
          <w:rFonts w:ascii="Comic Sans MS" w:hAnsi="Comic Sans MS" w:cs="Arial"/>
          <w:b/>
          <w:sz w:val="20"/>
        </w:rPr>
        <w:t xml:space="preserve"> </w:t>
      </w:r>
      <w:r w:rsidR="00AC0015" w:rsidRPr="00AC50BC">
        <w:rPr>
          <w:rFonts w:ascii="Comic Sans MS" w:hAnsi="Comic Sans MS" w:cs="Arial"/>
          <w:b/>
          <w:sz w:val="20"/>
        </w:rPr>
        <w:t xml:space="preserve">General Briefing at </w:t>
      </w:r>
      <w:r w:rsidR="00C15BD1" w:rsidRPr="00AC50BC">
        <w:rPr>
          <w:rFonts w:ascii="Comic Sans MS" w:hAnsi="Comic Sans MS" w:cs="Arial"/>
          <w:b/>
          <w:sz w:val="20"/>
        </w:rPr>
        <w:t>7</w:t>
      </w:r>
      <w:r w:rsidR="00AC0015" w:rsidRPr="00AC50BC">
        <w:rPr>
          <w:rFonts w:ascii="Comic Sans MS" w:hAnsi="Comic Sans MS" w:cs="Arial"/>
          <w:b/>
          <w:sz w:val="20"/>
        </w:rPr>
        <w:t>:</w:t>
      </w:r>
      <w:r w:rsidR="00C15BD1" w:rsidRPr="00AC50BC">
        <w:rPr>
          <w:rFonts w:ascii="Comic Sans MS" w:hAnsi="Comic Sans MS" w:cs="Arial"/>
          <w:b/>
          <w:sz w:val="20"/>
        </w:rPr>
        <w:t>45</w:t>
      </w:r>
      <w:r w:rsidR="00AC0015" w:rsidRPr="00AC50BC">
        <w:rPr>
          <w:rFonts w:ascii="Comic Sans MS" w:hAnsi="Comic Sans MS" w:cs="Arial"/>
          <w:b/>
          <w:sz w:val="20"/>
        </w:rPr>
        <w:t xml:space="preserve"> AM</w:t>
      </w:r>
      <w:r w:rsidRPr="00AC50BC">
        <w:rPr>
          <w:rFonts w:ascii="Comic Sans MS" w:hAnsi="Comic Sans MS" w:cs="Arial"/>
          <w:b/>
          <w:sz w:val="20"/>
        </w:rPr>
        <w:t xml:space="preserve"> </w:t>
      </w:r>
      <w:r w:rsidR="00765B18" w:rsidRPr="00AC50BC">
        <w:rPr>
          <w:rFonts w:ascii="Comic Sans MS" w:hAnsi="Comic Sans MS" w:cs="Arial"/>
          <w:b/>
          <w:sz w:val="20"/>
        </w:rPr>
        <w:t xml:space="preserve">Ring </w:t>
      </w:r>
      <w:r w:rsidR="00E82C21" w:rsidRPr="00AC50BC">
        <w:rPr>
          <w:rFonts w:ascii="Comic Sans MS" w:hAnsi="Comic Sans MS" w:cs="Arial"/>
          <w:b/>
          <w:sz w:val="20"/>
        </w:rPr>
        <w:t>1</w:t>
      </w:r>
      <w:r w:rsidR="00765B18" w:rsidRPr="00AC50BC">
        <w:rPr>
          <w:rFonts w:ascii="Comic Sans MS" w:hAnsi="Comic Sans MS" w:cs="Arial"/>
          <w:b/>
          <w:sz w:val="20"/>
        </w:rPr>
        <w:t xml:space="preserve"> will start with Instinct at 8:00</w:t>
      </w:r>
      <w:r w:rsidR="00AC0015" w:rsidRPr="00AC50BC">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AC0015" w:rsidRPr="00AC50BC" w:rsidRDefault="00E977CF" w:rsidP="00380FF1">
      <w:pPr>
        <w:jc w:val="center"/>
        <w:rPr>
          <w:rFonts w:ascii="Comic Sans MS" w:hAnsi="Comic Sans MS" w:cs="Arial"/>
          <w:sz w:val="20"/>
          <w:szCs w:val="20"/>
        </w:rPr>
      </w:pPr>
      <w:hyperlink r:id="rId8" w:history="1">
        <w:r w:rsidR="00AC0015" w:rsidRPr="00AC50BC">
          <w:rPr>
            <w:rStyle w:val="Hyperlink"/>
            <w:rFonts w:ascii="Comic Sans MS" w:hAnsi="Comic Sans MS" w:cs="Arial"/>
            <w:szCs w:val="20"/>
          </w:rPr>
          <w:t>www.pawsk9events.homestead.com</w:t>
        </w:r>
      </w:hyperlink>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lastRenderedPageBreak/>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CA497A" w:rsidRPr="00CA497A">
        <w:rPr>
          <w:rFonts w:ascii="Arial" w:hAnsi="Arial" w:cs="Arial"/>
          <w:sz w:val="20"/>
          <w:szCs w:val="20"/>
        </w:rPr>
        <w:t>Natalene</w:t>
      </w:r>
      <w:proofErr w:type="spellEnd"/>
      <w:r w:rsidR="00CA497A" w:rsidRPr="00CA497A">
        <w:rPr>
          <w:rFonts w:ascii="Arial" w:hAnsi="Arial" w:cs="Arial"/>
          <w:sz w:val="20"/>
          <w:szCs w:val="20"/>
        </w:rPr>
        <w:t xml:space="preserve"> Lamming</w:t>
      </w:r>
      <w:r w:rsidRPr="00CA497A">
        <w:rPr>
          <w:rFonts w:ascii="Arial" w:hAnsi="Arial" w:cs="Arial"/>
          <w:sz w:val="20"/>
          <w:szCs w:val="20"/>
        </w:rPr>
        <w:t xml:space="preserve">                                                                  </w:t>
      </w:r>
      <w:r w:rsidR="000044DE">
        <w:rPr>
          <w:rFonts w:ascii="Arial" w:hAnsi="Arial" w:cs="Arial"/>
          <w:sz w:val="20"/>
          <w:szCs w:val="20"/>
        </w:rPr>
        <w:t xml:space="preserve">Joyce </w:t>
      </w:r>
      <w:proofErr w:type="spellStart"/>
      <w:r w:rsidR="000044DE">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 xml:space="preserve">290 </w:t>
      </w:r>
      <w:proofErr w:type="spellStart"/>
      <w:r w:rsidR="00CA497A">
        <w:rPr>
          <w:rFonts w:ascii="Arial" w:hAnsi="Arial" w:cs="Arial"/>
          <w:sz w:val="20"/>
          <w:szCs w:val="20"/>
        </w:rPr>
        <w:t>Sweetmans</w:t>
      </w:r>
      <w:proofErr w:type="spellEnd"/>
      <w:r w:rsidR="00CA497A">
        <w:rPr>
          <w:rFonts w:ascii="Arial" w:hAnsi="Arial" w:cs="Arial"/>
          <w:sz w:val="20"/>
          <w:szCs w:val="20"/>
        </w:rPr>
        <w:t xml:space="preserve"> Lane</w:t>
      </w:r>
      <w:r>
        <w:rPr>
          <w:rFonts w:ascii="Arial" w:hAnsi="Arial" w:cs="Arial"/>
          <w:sz w:val="20"/>
          <w:szCs w:val="20"/>
        </w:rPr>
        <w:t>.</w:t>
      </w: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331 S. Hope Chapel Rd.</w:t>
      </w:r>
      <w:r>
        <w:rPr>
          <w:rFonts w:ascii="Arial" w:hAnsi="Arial" w:cs="Arial"/>
          <w:sz w:val="20"/>
          <w:szCs w:val="20"/>
        </w:rPr>
        <w:t xml:space="preserve"> </w:t>
      </w:r>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Jackson, N. J. 08527</w:t>
      </w:r>
      <w:r>
        <w:rPr>
          <w:rFonts w:ascii="Arial" w:hAnsi="Arial" w:cs="Arial"/>
          <w:sz w:val="20"/>
          <w:szCs w:val="20"/>
        </w:rPr>
        <w:t xml:space="preserve">  </w:t>
      </w:r>
    </w:p>
    <w:p w:rsidR="00AC0015" w:rsidRDefault="00CA497A" w:rsidP="002C01B6">
      <w:pPr>
        <w:ind w:firstLine="720"/>
        <w:rPr>
          <w:rFonts w:ascii="Arial" w:hAnsi="Arial" w:cs="Arial"/>
          <w:sz w:val="20"/>
          <w:szCs w:val="20"/>
        </w:rPr>
      </w:pPr>
      <w:r>
        <w:rPr>
          <w:rFonts w:ascii="Arial" w:hAnsi="Arial" w:cs="Arial"/>
          <w:sz w:val="20"/>
          <w:szCs w:val="20"/>
        </w:rPr>
        <w:t>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r>
      <w:r>
        <w:rPr>
          <w:rFonts w:ascii="Arial" w:hAnsi="Arial" w:cs="Arial"/>
          <w:sz w:val="20"/>
          <w:szCs w:val="20"/>
        </w:rPr>
        <w:t xml:space="preserve">                 </w:t>
      </w:r>
      <w:r w:rsidR="00AC0015">
        <w:rPr>
          <w:rFonts w:ascii="Arial" w:hAnsi="Arial" w:cs="Arial"/>
          <w:sz w:val="20"/>
          <w:szCs w:val="20"/>
        </w:rPr>
        <w:t xml:space="preserve"> </w:t>
      </w:r>
      <w:r w:rsidR="00D56B89">
        <w:rPr>
          <w:rFonts w:ascii="Arial" w:hAnsi="Arial" w:cs="Arial"/>
          <w:sz w:val="20"/>
          <w:szCs w:val="20"/>
        </w:rPr>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Default="00AC0015" w:rsidP="00E82C21">
      <w:pPr>
        <w:autoSpaceDE w:val="0"/>
        <w:autoSpaceDN w:val="0"/>
        <w:adjustRightInd w:val="0"/>
        <w:rPr>
          <w:rFonts w:ascii="Arial" w:hAnsi="Arial" w:cs="Arial"/>
          <w:sz w:val="20"/>
          <w:szCs w:val="20"/>
        </w:rPr>
      </w:pPr>
    </w:p>
    <w:p w:rsidR="000044DE" w:rsidRDefault="000044DE" w:rsidP="00E82C21">
      <w:pPr>
        <w:autoSpaceDE w:val="0"/>
        <w:autoSpaceDN w:val="0"/>
        <w:adjustRightInd w:val="0"/>
        <w:rPr>
          <w:rFonts w:ascii="Arial" w:hAnsi="Arial" w:cs="Arial"/>
          <w:sz w:val="20"/>
          <w:szCs w:val="20"/>
        </w:rPr>
      </w:pPr>
    </w:p>
    <w:p w:rsidR="000044DE" w:rsidRDefault="000044DE" w:rsidP="00E82C21">
      <w:pPr>
        <w:autoSpaceDE w:val="0"/>
        <w:autoSpaceDN w:val="0"/>
        <w:adjustRightInd w:val="0"/>
        <w:rPr>
          <w:rFonts w:ascii="Arial" w:hAnsi="Arial" w:cs="Arial"/>
          <w:sz w:val="20"/>
          <w:szCs w:val="20"/>
        </w:rPr>
      </w:pPr>
    </w:p>
    <w:p w:rsidR="00E82C21" w:rsidRDefault="00E82C21" w:rsidP="00E82C21">
      <w:pPr>
        <w:autoSpaceDE w:val="0"/>
        <w:autoSpaceDN w:val="0"/>
        <w:adjustRightInd w:val="0"/>
        <w:rPr>
          <w:rFonts w:ascii="Arial" w:hAnsi="Arial" w:cs="Arial"/>
          <w:sz w:val="20"/>
          <w:szCs w:val="20"/>
        </w:rPr>
      </w:pPr>
    </w:p>
    <w:p w:rsidR="00AC0015" w:rsidRDefault="00AC0015" w:rsidP="006C747B">
      <w:pPr>
        <w:rPr>
          <w:b/>
          <w:sz w:val="22"/>
          <w:szCs w:val="22"/>
        </w:rPr>
      </w:pPr>
    </w:p>
    <w:p w:rsidR="00F71645" w:rsidRDefault="00F71645"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lastRenderedPageBreak/>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0B167A">
        <w:rPr>
          <w:rFonts w:ascii="Arial" w:hAnsi="Arial" w:cs="Arial"/>
          <w:sz w:val="20"/>
          <w:szCs w:val="20"/>
        </w:rPr>
        <w:t>May 11, 2016</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t xml:space="preserve">We reserve the right to move a class from Ring 1 to Ring 2 to keep the show moving  </w:t>
      </w:r>
    </w:p>
    <w:p w:rsidR="00AC0015" w:rsidRPr="00BB56DE"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E82C21" w:rsidRDefault="00E82C21" w:rsidP="00FA5DEE">
      <w:pPr>
        <w:spacing w:after="120"/>
        <w:jc w:val="center"/>
        <w:rPr>
          <w:sz w:val="20"/>
          <w:szCs w:val="20"/>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F71645">
        <w:rPr>
          <w:rFonts w:ascii="Arial" w:hAnsi="Arial" w:cs="Arial"/>
          <w:b/>
          <w:bCs/>
        </w:rPr>
        <w:t>Aug. 27</w:t>
      </w:r>
      <w:r w:rsidR="00E82C21">
        <w:rPr>
          <w:rFonts w:ascii="Arial" w:hAnsi="Arial" w:cs="Arial"/>
          <w:b/>
          <w:bCs/>
        </w:rPr>
        <w:t>,</w:t>
      </w:r>
      <w:r>
        <w:rPr>
          <w:rFonts w:ascii="Arial" w:hAnsi="Arial" w:cs="Arial"/>
          <w:b/>
          <w:bCs/>
        </w:rPr>
        <w:t xml:space="preserve">  </w:t>
      </w:r>
      <w:r w:rsidRPr="001E46D3">
        <w:rPr>
          <w:rFonts w:ascii="Arial" w:hAnsi="Arial" w:cs="Arial"/>
          <w:b/>
          <w:bCs/>
        </w:rPr>
        <w:t>201</w:t>
      </w:r>
      <w:r w:rsidR="00377BA4">
        <w:rPr>
          <w:rFonts w:ascii="Arial" w:hAnsi="Arial" w:cs="Arial"/>
          <w:b/>
          <w:bCs/>
        </w:rPr>
        <w:t>6</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F71645">
        <w:rPr>
          <w:rFonts w:ascii="Arial" w:hAnsi="Arial" w:cs="Arial"/>
          <w:bCs/>
          <w:sz w:val="20"/>
          <w:szCs w:val="20"/>
        </w:rPr>
        <w:t>Aug. 15</w:t>
      </w:r>
      <w:r w:rsidR="00CA497A">
        <w:rPr>
          <w:rFonts w:ascii="Arial" w:hAnsi="Arial" w:cs="Arial"/>
          <w:bCs/>
          <w:sz w:val="20"/>
          <w:szCs w:val="20"/>
        </w:rPr>
        <w:t>, 201</w:t>
      </w:r>
      <w:r w:rsidR="00377BA4">
        <w:rPr>
          <w:rFonts w:ascii="Arial" w:hAnsi="Arial" w:cs="Arial"/>
          <w:bCs/>
          <w:sz w:val="20"/>
          <w:szCs w:val="20"/>
        </w:rPr>
        <w:t>6</w:t>
      </w:r>
      <w:r w:rsidR="00F71645">
        <w:rPr>
          <w:rFonts w:ascii="Arial" w:hAnsi="Arial" w:cs="Arial"/>
          <w:bCs/>
          <w:sz w:val="20"/>
          <w:szCs w:val="20"/>
        </w:rPr>
        <w:t xml:space="preserve"> or when full</w:t>
      </w:r>
    </w:p>
    <w:p w:rsidR="00AC0015" w:rsidRPr="000B167A" w:rsidRDefault="00AC0015" w:rsidP="00F12011">
      <w:pPr>
        <w:autoSpaceDE w:val="0"/>
        <w:autoSpaceDN w:val="0"/>
        <w:adjustRightInd w:val="0"/>
        <w:ind w:left="-540"/>
        <w:jc w:val="center"/>
        <w:rPr>
          <w:rFonts w:ascii="Comic Sans MS" w:hAnsi="Comic Sans MS"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0B167A">
        <w:rPr>
          <w:rFonts w:ascii="Comic Sans MS" w:hAnsi="Comic Sans MS" w:cs="Arial"/>
          <w:b/>
          <w:bCs/>
          <w:sz w:val="20"/>
          <w:szCs w:val="20"/>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CA497A" w:rsidRPr="006A32DF">
        <w:rPr>
          <w:rFonts w:ascii="Comic Sans MS" w:hAnsi="Comic Sans MS" w:cs="Arial"/>
          <w:b/>
          <w:bCs/>
          <w:sz w:val="20"/>
          <w:szCs w:val="20"/>
        </w:rPr>
        <w:t>Natalene</w:t>
      </w:r>
      <w:proofErr w:type="spellEnd"/>
      <w:r w:rsidR="00CA497A" w:rsidRPr="006A32DF">
        <w:rPr>
          <w:rFonts w:ascii="Comic Sans MS" w:hAnsi="Comic Sans MS" w:cs="Arial"/>
          <w:b/>
          <w:bCs/>
          <w:sz w:val="20"/>
          <w:szCs w:val="20"/>
        </w:rPr>
        <w:t xml:space="preserve"> Lamming</w:t>
      </w:r>
      <w:r w:rsidR="00E82C21" w:rsidRPr="006A32DF">
        <w:rPr>
          <w:rFonts w:ascii="Comic Sans MS" w:hAnsi="Comic Sans MS" w:cs="Arial"/>
          <w:b/>
          <w:bCs/>
          <w:sz w:val="20"/>
          <w:szCs w:val="20"/>
        </w:rPr>
        <w:t xml:space="preserve"> 290 </w:t>
      </w:r>
      <w:proofErr w:type="spellStart"/>
      <w:r w:rsidR="00E82C21" w:rsidRPr="006A32DF">
        <w:rPr>
          <w:rFonts w:ascii="Comic Sans MS" w:hAnsi="Comic Sans MS" w:cs="Arial"/>
          <w:b/>
          <w:bCs/>
          <w:sz w:val="20"/>
          <w:szCs w:val="20"/>
        </w:rPr>
        <w:t>Sweetmans</w:t>
      </w:r>
      <w:proofErr w:type="spellEnd"/>
      <w:r w:rsidR="00E82C21" w:rsidRPr="006A32DF">
        <w:rPr>
          <w:rFonts w:ascii="Comic Sans MS" w:hAnsi="Comic Sans MS"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E977CF"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E977CF">
        <w:rPr>
          <w:sz w:val="20"/>
          <w:szCs w:val="20"/>
        </w:rPr>
      </w:r>
      <w:r w:rsidR="00E977CF">
        <w:rPr>
          <w:sz w:val="20"/>
          <w:szCs w:val="20"/>
        </w:rPr>
        <w:fldChar w:fldCharType="separate"/>
      </w:r>
      <w:r w:rsidR="00E977CF"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E977CF"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E977CF">
        <w:rPr>
          <w:sz w:val="20"/>
          <w:szCs w:val="20"/>
        </w:rPr>
      </w:r>
      <w:r w:rsidR="00E977CF">
        <w:rPr>
          <w:sz w:val="20"/>
          <w:szCs w:val="20"/>
        </w:rPr>
        <w:fldChar w:fldCharType="separate"/>
      </w:r>
      <w:r w:rsidR="00E977CF"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E977CF"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E977CF">
        <w:rPr>
          <w:sz w:val="20"/>
          <w:szCs w:val="20"/>
        </w:rPr>
      </w:r>
      <w:r w:rsidR="00E977CF">
        <w:rPr>
          <w:sz w:val="20"/>
          <w:szCs w:val="20"/>
        </w:rPr>
        <w:fldChar w:fldCharType="separate"/>
      </w:r>
      <w:r w:rsidR="00E977CF"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377BA4" w:rsidRDefault="00AC0015" w:rsidP="009E0F7D">
      <w:pPr>
        <w:autoSpaceDE w:val="0"/>
        <w:autoSpaceDN w:val="0"/>
        <w:adjustRightInd w:val="0"/>
        <w:spacing w:after="120"/>
        <w:ind w:left="-547"/>
        <w:rPr>
          <w:b/>
        </w:rPr>
      </w:pPr>
      <w:r>
        <w:rPr>
          <w:b/>
          <w:sz w:val="28"/>
          <w:szCs w:val="28"/>
        </w:rPr>
        <w:t xml:space="preserve">                        Entry:</w:t>
      </w:r>
      <w:r w:rsidRPr="009D0806">
        <w:rPr>
          <w:b/>
        </w:rPr>
        <w:t xml:space="preserve">  $1</w:t>
      </w:r>
      <w:r w:rsidR="007663AE">
        <w:rPr>
          <w:b/>
        </w:rPr>
        <w:t>5</w:t>
      </w:r>
      <w:r w:rsidRPr="009D0806">
        <w:rPr>
          <w:b/>
        </w:rPr>
        <w:t>.00</w:t>
      </w:r>
      <w:r>
        <w:rPr>
          <w:b/>
        </w:rPr>
        <w:t xml:space="preserve"> per class</w:t>
      </w:r>
      <w:r w:rsidR="00377BA4">
        <w:rPr>
          <w:b/>
        </w:rPr>
        <w:t xml:space="preserve"> – Instinct, Novice </w:t>
      </w:r>
    </w:p>
    <w:p w:rsidR="00AC0015" w:rsidRPr="009D0806" w:rsidRDefault="00377BA4" w:rsidP="009E0F7D">
      <w:pPr>
        <w:autoSpaceDE w:val="0"/>
        <w:autoSpaceDN w:val="0"/>
        <w:adjustRightInd w:val="0"/>
        <w:spacing w:after="120"/>
        <w:ind w:left="-547"/>
      </w:pPr>
      <w:r w:rsidRPr="00377BA4">
        <w:rPr>
          <w:b/>
        </w:rPr>
        <w:t xml:space="preserve">                                 </w:t>
      </w:r>
      <w:r>
        <w:rPr>
          <w:b/>
        </w:rPr>
        <w:t xml:space="preserve">       </w:t>
      </w:r>
      <w:r w:rsidRPr="00377BA4">
        <w:rPr>
          <w:b/>
        </w:rPr>
        <w:t xml:space="preserve">    $18.00 per class</w:t>
      </w:r>
      <w:r w:rsidR="000044DE">
        <w:rPr>
          <w:b/>
        </w:rPr>
        <w:t xml:space="preserve"> </w:t>
      </w:r>
      <w:proofErr w:type="gramStart"/>
      <w:r w:rsidR="000044DE">
        <w:rPr>
          <w:b/>
        </w:rPr>
        <w:t xml:space="preserve">-  </w:t>
      </w:r>
      <w:r w:rsidRPr="00377BA4">
        <w:rPr>
          <w:b/>
        </w:rPr>
        <w:t>Master</w:t>
      </w:r>
      <w:proofErr w:type="gramEnd"/>
      <w:r w:rsidRPr="00377BA4">
        <w:rPr>
          <w:b/>
        </w:rPr>
        <w:t xml:space="preserve"> &amp; Senior</w:t>
      </w:r>
      <w:r>
        <w:rPr>
          <w:b/>
          <w:sz w:val="28"/>
          <w:szCs w:val="28"/>
        </w:rPr>
        <w:t xml:space="preserve"> </w:t>
      </w:r>
      <w:r w:rsidR="00AC0015" w:rsidRPr="009D0806">
        <w:rPr>
          <w:b/>
        </w:rPr>
        <w:t xml:space="preserve"> </w:t>
      </w:r>
      <w:r w:rsidR="00E573DC">
        <w:rPr>
          <w:b/>
        </w:rPr>
        <w:t>&amp; Open</w:t>
      </w:r>
      <w:r w:rsidR="00AC0015">
        <w:rPr>
          <w:b/>
        </w:rPr>
        <w:t xml:space="preserve">            </w:t>
      </w:r>
      <w:r w:rsidR="00AC0015" w:rsidRPr="009D0806">
        <w:rPr>
          <w:b/>
        </w:rPr>
        <w:t xml:space="preserve"> </w:t>
      </w:r>
      <w:r w:rsidR="00AC0015">
        <w:rPr>
          <w:b/>
        </w:rPr>
        <w:t xml:space="preserve">Circle Classes entered   </w:t>
      </w:r>
      <w:r w:rsidR="00AC0015"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377BA4" w:rsidRDefault="00AC0015" w:rsidP="009D0806">
      <w:pPr>
        <w:tabs>
          <w:tab w:val="left" w:pos="3750"/>
        </w:tabs>
        <w:autoSpaceDE w:val="0"/>
        <w:autoSpaceDN w:val="0"/>
        <w:adjustRightInd w:val="0"/>
        <w:spacing w:after="120"/>
        <w:ind w:left="-547"/>
        <w:rPr>
          <w:b/>
          <w:sz w:val="28"/>
          <w:szCs w:val="28"/>
        </w:rPr>
      </w:pPr>
      <w:r>
        <w:rPr>
          <w:b/>
          <w:sz w:val="28"/>
          <w:szCs w:val="28"/>
        </w:rPr>
        <w:t xml:space="preserve">      </w:t>
      </w:r>
      <w:r w:rsidR="00377BA4">
        <w:rPr>
          <w:b/>
          <w:sz w:val="28"/>
          <w:szCs w:val="28"/>
        </w:rPr>
        <w:t xml:space="preserve"> </w:t>
      </w:r>
      <w:r w:rsidR="00E82C21">
        <w:rPr>
          <w:b/>
          <w:sz w:val="28"/>
          <w:szCs w:val="28"/>
        </w:rPr>
        <w:t xml:space="preserve">                                                                                           </w:t>
      </w:r>
      <w:r>
        <w:rPr>
          <w:b/>
          <w:sz w:val="28"/>
          <w:szCs w:val="28"/>
        </w:rPr>
        <w:t xml:space="preserve">     Total entries:</w:t>
      </w:r>
      <w:r w:rsidR="00377BA4">
        <w:rPr>
          <w:b/>
          <w:sz w:val="28"/>
          <w:szCs w:val="28"/>
        </w:rPr>
        <w:t xml:space="preserve">      $</w:t>
      </w:r>
      <w:r>
        <w:rPr>
          <w:b/>
          <w:sz w:val="28"/>
          <w:szCs w:val="28"/>
        </w:rPr>
        <w:t xml:space="preserve"> </w:t>
      </w:r>
      <w:r w:rsidR="00377BA4">
        <w:rPr>
          <w:b/>
          <w:sz w:val="28"/>
          <w:szCs w:val="28"/>
        </w:rPr>
        <w:t xml:space="preserve">______            </w:t>
      </w:r>
    </w:p>
    <w:p w:rsidR="00AC0015" w:rsidRPr="00377BA4" w:rsidRDefault="00AC0015" w:rsidP="0078242C">
      <w:pPr>
        <w:tabs>
          <w:tab w:val="left" w:pos="3750"/>
        </w:tabs>
        <w:autoSpaceDE w:val="0"/>
        <w:autoSpaceDN w:val="0"/>
        <w:adjustRightInd w:val="0"/>
        <w:spacing w:after="120"/>
        <w:ind w:left="-547"/>
        <w:rPr>
          <w:b/>
        </w:rPr>
      </w:pPr>
      <w:r>
        <w:rPr>
          <w:b/>
          <w:sz w:val="28"/>
          <w:szCs w:val="28"/>
        </w:rPr>
        <w:t xml:space="preserve">      </w:t>
      </w:r>
      <w:r w:rsidR="00377BA4" w:rsidRPr="00377BA4">
        <w:rPr>
          <w:b/>
        </w:rPr>
        <w:t>There will be no day of trial entries – move ups are allowed</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EA605A" w:rsidRDefault="00F25451" w:rsidP="00F25451">
      <w:pPr>
        <w:autoSpaceDE w:val="0"/>
        <w:autoSpaceDN w:val="0"/>
        <w:adjustRightInd w:val="0"/>
        <w:jc w:val="center"/>
        <w:rPr>
          <w:rFonts w:ascii="Comic Sans MS" w:hAnsi="Comic Sans MS"/>
          <w:sz w:val="32"/>
          <w:szCs w:val="32"/>
        </w:rPr>
      </w:pPr>
      <w:r>
        <w:rPr>
          <w:rFonts w:ascii="Comic Sans MS" w:hAnsi="Comic Sans MS"/>
          <w:noProof/>
          <w:sz w:val="32"/>
          <w:szCs w:val="32"/>
        </w:rPr>
        <w:drawing>
          <wp:inline distT="0" distB="0" distL="0" distR="0">
            <wp:extent cx="1238250" cy="857612"/>
            <wp:effectExtent l="19050" t="0" r="0" b="0"/>
            <wp:docPr id="10" name="Picture 8"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3.JPG"/>
                    <pic:cNvPicPr/>
                  </pic:nvPicPr>
                  <pic:blipFill>
                    <a:blip r:embed="rId5"/>
                    <a:stretch>
                      <a:fillRect/>
                    </a:stretch>
                  </pic:blipFill>
                  <pic:spPr>
                    <a:xfrm>
                      <a:off x="0" y="0"/>
                      <a:ext cx="1241495" cy="859860"/>
                    </a:xfrm>
                    <a:prstGeom prst="rect">
                      <a:avLst/>
                    </a:prstGeom>
                  </pic:spPr>
                </pic:pic>
              </a:graphicData>
            </a:graphic>
          </wp:inline>
        </w:drawing>
      </w:r>
    </w:p>
    <w:p w:rsidR="00EA605A" w:rsidRDefault="00EA605A" w:rsidP="00181581">
      <w:pPr>
        <w:autoSpaceDE w:val="0"/>
        <w:autoSpaceDN w:val="0"/>
        <w:adjustRightInd w:val="0"/>
        <w:rPr>
          <w:rFonts w:ascii="Comic Sans MS" w:hAnsi="Comic Sans MS"/>
          <w:sz w:val="32"/>
          <w:szCs w:val="32"/>
        </w:rPr>
      </w:pPr>
    </w:p>
    <w:p w:rsidR="00AC0015" w:rsidRDefault="00EA605A" w:rsidP="00181581">
      <w:pPr>
        <w:autoSpaceDE w:val="0"/>
        <w:autoSpaceDN w:val="0"/>
        <w:adjustRightInd w:val="0"/>
        <w:rPr>
          <w:rFonts w:ascii="Comic Sans MS" w:hAnsi="Comic Sans MS"/>
          <w:sz w:val="32"/>
          <w:szCs w:val="32"/>
        </w:rPr>
      </w:pPr>
      <w:proofErr w:type="spellStart"/>
      <w:r w:rsidRPr="00EA605A">
        <w:rPr>
          <w:rFonts w:ascii="Comic Sans MS" w:hAnsi="Comic Sans MS"/>
          <w:sz w:val="32"/>
          <w:szCs w:val="32"/>
        </w:rPr>
        <w:t>Pawsable</w:t>
      </w:r>
      <w:proofErr w:type="spellEnd"/>
      <w:r w:rsidRPr="00EA605A">
        <w:rPr>
          <w:rFonts w:ascii="Comic Sans MS" w:hAnsi="Comic Sans MS"/>
          <w:sz w:val="32"/>
          <w:szCs w:val="32"/>
        </w:rPr>
        <w:t xml:space="preserve"> K9 Events 201</w:t>
      </w:r>
      <w:r w:rsidR="000163E2">
        <w:rPr>
          <w:rFonts w:ascii="Comic Sans MS" w:hAnsi="Comic Sans MS"/>
          <w:sz w:val="32"/>
          <w:szCs w:val="32"/>
        </w:rPr>
        <w:t>6</w:t>
      </w:r>
      <w:r w:rsidRPr="00EA605A">
        <w:rPr>
          <w:rFonts w:ascii="Comic Sans MS" w:hAnsi="Comic Sans MS"/>
          <w:sz w:val="32"/>
          <w:szCs w:val="32"/>
        </w:rPr>
        <w:t xml:space="preserve"> Future Barn Hunt Dates</w:t>
      </w:r>
    </w:p>
    <w:p w:rsidR="00EA605A" w:rsidRDefault="00EA605A" w:rsidP="00181581">
      <w:pPr>
        <w:autoSpaceDE w:val="0"/>
        <w:autoSpaceDN w:val="0"/>
        <w:adjustRightInd w:val="0"/>
        <w:rPr>
          <w:rFonts w:ascii="Comic Sans MS" w:hAnsi="Comic Sans MS"/>
          <w:sz w:val="32"/>
          <w:szCs w:val="32"/>
        </w:rPr>
      </w:pPr>
    </w:p>
    <w:p w:rsidR="006F7BB0" w:rsidRDefault="00377BA4" w:rsidP="00181581">
      <w:pPr>
        <w:autoSpaceDE w:val="0"/>
        <w:autoSpaceDN w:val="0"/>
        <w:adjustRightInd w:val="0"/>
        <w:rPr>
          <w:rFonts w:ascii="Comic Sans MS" w:hAnsi="Comic Sans MS"/>
          <w:sz w:val="32"/>
          <w:szCs w:val="32"/>
        </w:rPr>
      </w:pPr>
      <w:r>
        <w:rPr>
          <w:rFonts w:ascii="Comic Sans MS" w:hAnsi="Comic Sans MS"/>
          <w:sz w:val="32"/>
          <w:szCs w:val="32"/>
        </w:rPr>
        <w:t>May 14</w:t>
      </w:r>
      <w:r w:rsidR="006F7BB0">
        <w:rPr>
          <w:rFonts w:ascii="Comic Sans MS" w:hAnsi="Comic Sans MS"/>
          <w:sz w:val="32"/>
          <w:szCs w:val="32"/>
        </w:rPr>
        <w:t>,   201</w:t>
      </w:r>
      <w:r>
        <w:rPr>
          <w:rFonts w:ascii="Comic Sans MS" w:hAnsi="Comic Sans MS"/>
          <w:sz w:val="32"/>
          <w:szCs w:val="32"/>
        </w:rPr>
        <w:t>6</w:t>
      </w:r>
      <w:r w:rsidR="006F7BB0">
        <w:rPr>
          <w:rFonts w:ascii="Comic Sans MS" w:hAnsi="Comic Sans MS"/>
          <w:sz w:val="32"/>
          <w:szCs w:val="32"/>
        </w:rPr>
        <w:t xml:space="preserve">         Judges:  Jody </w:t>
      </w:r>
      <w:proofErr w:type="spellStart"/>
      <w:r w:rsidR="006F7BB0">
        <w:rPr>
          <w:rFonts w:ascii="Comic Sans MS" w:hAnsi="Comic Sans MS"/>
          <w:sz w:val="32"/>
          <w:szCs w:val="32"/>
        </w:rPr>
        <w:t>Brinley</w:t>
      </w:r>
      <w:proofErr w:type="spellEnd"/>
      <w:r w:rsidR="006F7BB0">
        <w:rPr>
          <w:rFonts w:ascii="Comic Sans MS" w:hAnsi="Comic Sans MS"/>
          <w:sz w:val="32"/>
          <w:szCs w:val="32"/>
        </w:rPr>
        <w:t xml:space="preserve"> ~ </w:t>
      </w:r>
      <w:r>
        <w:rPr>
          <w:rFonts w:ascii="Comic Sans MS" w:hAnsi="Comic Sans MS"/>
          <w:sz w:val="32"/>
          <w:szCs w:val="32"/>
        </w:rPr>
        <w:t>Marion Shaw</w:t>
      </w:r>
    </w:p>
    <w:p w:rsidR="006F7BB0" w:rsidRDefault="000163E2" w:rsidP="00181581">
      <w:pPr>
        <w:autoSpaceDE w:val="0"/>
        <w:autoSpaceDN w:val="0"/>
        <w:adjustRightInd w:val="0"/>
        <w:rPr>
          <w:rFonts w:ascii="Comic Sans MS" w:hAnsi="Comic Sans MS"/>
          <w:sz w:val="32"/>
          <w:szCs w:val="32"/>
        </w:rPr>
      </w:pPr>
      <w:r>
        <w:rPr>
          <w:rFonts w:ascii="Comic Sans MS" w:hAnsi="Comic Sans MS"/>
          <w:sz w:val="32"/>
          <w:szCs w:val="32"/>
        </w:rPr>
        <w:t>June 11</w:t>
      </w:r>
      <w:proofErr w:type="gramStart"/>
      <w:r>
        <w:rPr>
          <w:rFonts w:ascii="Comic Sans MS" w:hAnsi="Comic Sans MS"/>
          <w:sz w:val="32"/>
          <w:szCs w:val="32"/>
        </w:rPr>
        <w:t xml:space="preserve">, </w:t>
      </w:r>
      <w:r w:rsidR="006F7BB0">
        <w:rPr>
          <w:rFonts w:ascii="Comic Sans MS" w:hAnsi="Comic Sans MS"/>
          <w:sz w:val="32"/>
          <w:szCs w:val="32"/>
        </w:rPr>
        <w:t xml:space="preserve"> 201</w:t>
      </w:r>
      <w:r>
        <w:rPr>
          <w:rFonts w:ascii="Comic Sans MS" w:hAnsi="Comic Sans MS"/>
          <w:sz w:val="32"/>
          <w:szCs w:val="32"/>
        </w:rPr>
        <w:t>6</w:t>
      </w:r>
      <w:proofErr w:type="gramEnd"/>
      <w:r w:rsidR="006F7BB0">
        <w:rPr>
          <w:rFonts w:ascii="Comic Sans MS" w:hAnsi="Comic Sans MS"/>
          <w:sz w:val="32"/>
          <w:szCs w:val="32"/>
        </w:rPr>
        <w:t xml:space="preserve">                        Jody </w:t>
      </w:r>
      <w:proofErr w:type="spellStart"/>
      <w:r w:rsidR="006F7BB0">
        <w:rPr>
          <w:rFonts w:ascii="Comic Sans MS" w:hAnsi="Comic Sans MS"/>
          <w:sz w:val="32"/>
          <w:szCs w:val="32"/>
        </w:rPr>
        <w:t>Brinley</w:t>
      </w:r>
      <w:proofErr w:type="spellEnd"/>
      <w:r>
        <w:rPr>
          <w:rFonts w:ascii="Comic Sans MS" w:hAnsi="Comic Sans MS"/>
          <w:sz w:val="32"/>
          <w:szCs w:val="32"/>
        </w:rPr>
        <w:t xml:space="preserve"> </w:t>
      </w:r>
      <w:r w:rsidR="00F71645">
        <w:rPr>
          <w:rFonts w:ascii="Comic Sans MS" w:hAnsi="Comic Sans MS"/>
          <w:sz w:val="32"/>
          <w:szCs w:val="32"/>
        </w:rPr>
        <w:t>~ Darlene Barnes</w:t>
      </w:r>
    </w:p>
    <w:p w:rsidR="006F7BB0" w:rsidRDefault="000163E2" w:rsidP="00181581">
      <w:pPr>
        <w:autoSpaceDE w:val="0"/>
        <w:autoSpaceDN w:val="0"/>
        <w:adjustRightInd w:val="0"/>
        <w:rPr>
          <w:rFonts w:ascii="Comic Sans MS" w:hAnsi="Comic Sans MS"/>
          <w:sz w:val="32"/>
          <w:szCs w:val="32"/>
        </w:rPr>
      </w:pPr>
      <w:r>
        <w:rPr>
          <w:rFonts w:ascii="Comic Sans MS" w:hAnsi="Comic Sans MS"/>
          <w:sz w:val="32"/>
          <w:szCs w:val="32"/>
        </w:rPr>
        <w:t>Aug. 27, 2016</w:t>
      </w:r>
      <w:r w:rsidR="006F7BB0">
        <w:rPr>
          <w:rFonts w:ascii="Comic Sans MS" w:hAnsi="Comic Sans MS"/>
          <w:sz w:val="32"/>
          <w:szCs w:val="32"/>
        </w:rPr>
        <w:t xml:space="preserve">                         </w:t>
      </w:r>
      <w:r w:rsidR="00F71645">
        <w:rPr>
          <w:rFonts w:ascii="Comic Sans MS" w:hAnsi="Comic Sans MS"/>
          <w:sz w:val="32"/>
          <w:szCs w:val="32"/>
        </w:rPr>
        <w:t>Sue Farmer &amp; Lynn Graves</w:t>
      </w:r>
    </w:p>
    <w:p w:rsidR="000163E2" w:rsidRDefault="000163E2" w:rsidP="00181581">
      <w:pPr>
        <w:autoSpaceDE w:val="0"/>
        <w:autoSpaceDN w:val="0"/>
        <w:adjustRightInd w:val="0"/>
        <w:rPr>
          <w:rFonts w:ascii="Comic Sans MS" w:hAnsi="Comic Sans MS"/>
          <w:sz w:val="32"/>
          <w:szCs w:val="32"/>
        </w:rPr>
      </w:pPr>
      <w:r>
        <w:rPr>
          <w:rFonts w:ascii="Comic Sans MS" w:hAnsi="Comic Sans MS"/>
          <w:sz w:val="32"/>
          <w:szCs w:val="32"/>
        </w:rPr>
        <w:t xml:space="preserve">Sept. </w:t>
      </w:r>
      <w:r w:rsidR="00FD0B8C">
        <w:rPr>
          <w:rFonts w:ascii="Comic Sans MS" w:hAnsi="Comic Sans MS"/>
          <w:sz w:val="32"/>
          <w:szCs w:val="32"/>
        </w:rPr>
        <w:t>17</w:t>
      </w:r>
      <w:r>
        <w:rPr>
          <w:rFonts w:ascii="Comic Sans MS" w:hAnsi="Comic Sans MS"/>
          <w:sz w:val="32"/>
          <w:szCs w:val="32"/>
        </w:rPr>
        <w:t>, 2016</w:t>
      </w:r>
      <w:r w:rsidR="006F7BB0">
        <w:rPr>
          <w:rFonts w:ascii="Comic Sans MS" w:hAnsi="Comic Sans MS"/>
          <w:sz w:val="32"/>
          <w:szCs w:val="32"/>
        </w:rPr>
        <w:t xml:space="preserve">   </w:t>
      </w:r>
      <w:r w:rsidR="00EA605A">
        <w:rPr>
          <w:rFonts w:ascii="Comic Sans MS" w:hAnsi="Comic Sans MS"/>
          <w:sz w:val="32"/>
          <w:szCs w:val="32"/>
        </w:rPr>
        <w:t xml:space="preserve"> </w:t>
      </w:r>
      <w:r w:rsidR="006F7BB0">
        <w:rPr>
          <w:rFonts w:ascii="Comic Sans MS" w:hAnsi="Comic Sans MS"/>
          <w:sz w:val="32"/>
          <w:szCs w:val="32"/>
        </w:rPr>
        <w:t xml:space="preserve">                    Judy Todd</w:t>
      </w:r>
      <w:r w:rsidR="00F25451">
        <w:rPr>
          <w:rFonts w:ascii="Comic Sans MS" w:hAnsi="Comic Sans MS"/>
          <w:sz w:val="32"/>
          <w:szCs w:val="32"/>
        </w:rPr>
        <w:t xml:space="preserve"> </w:t>
      </w:r>
      <w:r>
        <w:rPr>
          <w:rFonts w:ascii="Comic Sans MS" w:hAnsi="Comic Sans MS"/>
          <w:sz w:val="32"/>
          <w:szCs w:val="32"/>
        </w:rPr>
        <w:t xml:space="preserve">~ Denise </w:t>
      </w:r>
      <w:proofErr w:type="spellStart"/>
      <w:r>
        <w:rPr>
          <w:rFonts w:ascii="Comic Sans MS" w:hAnsi="Comic Sans MS"/>
          <w:sz w:val="32"/>
          <w:szCs w:val="32"/>
        </w:rPr>
        <w:t>Visco</w:t>
      </w:r>
      <w:proofErr w:type="spellEnd"/>
    </w:p>
    <w:p w:rsidR="00EA605A" w:rsidRPr="00EA605A" w:rsidRDefault="000163E2" w:rsidP="00181581">
      <w:pPr>
        <w:autoSpaceDE w:val="0"/>
        <w:autoSpaceDN w:val="0"/>
        <w:adjustRightInd w:val="0"/>
        <w:rPr>
          <w:rFonts w:ascii="Comic Sans MS" w:hAnsi="Comic Sans MS"/>
          <w:sz w:val="32"/>
          <w:szCs w:val="32"/>
        </w:rPr>
      </w:pPr>
      <w:r>
        <w:rPr>
          <w:rFonts w:ascii="Comic Sans MS" w:hAnsi="Comic Sans MS"/>
          <w:sz w:val="32"/>
          <w:szCs w:val="32"/>
        </w:rPr>
        <w:t xml:space="preserve">Nov. 5, 2016                           Judy Todd ~ </w:t>
      </w:r>
      <w:proofErr w:type="spellStart"/>
      <w:r>
        <w:rPr>
          <w:rFonts w:ascii="Comic Sans MS" w:hAnsi="Comic Sans MS"/>
          <w:sz w:val="32"/>
          <w:szCs w:val="32"/>
        </w:rPr>
        <w:t>Natalene</w:t>
      </w:r>
      <w:proofErr w:type="spellEnd"/>
      <w:r>
        <w:rPr>
          <w:rFonts w:ascii="Comic Sans MS" w:hAnsi="Comic Sans MS"/>
          <w:sz w:val="32"/>
          <w:szCs w:val="32"/>
        </w:rPr>
        <w:t xml:space="preserve"> Lamming</w:t>
      </w:r>
      <w:r w:rsidR="00F25451">
        <w:rPr>
          <w:rFonts w:ascii="Comic Sans MS" w:hAnsi="Comic Sans MS"/>
          <w:sz w:val="32"/>
          <w:szCs w:val="32"/>
        </w:rPr>
        <w:t xml:space="preserve">     </w:t>
      </w:r>
      <w:r w:rsidR="00F25451">
        <w:rPr>
          <w:rFonts w:ascii="Comic Sans MS" w:hAnsi="Comic Sans MS"/>
          <w:noProof/>
          <w:sz w:val="32"/>
          <w:szCs w:val="32"/>
        </w:rPr>
        <w:t xml:space="preserve">  </w:t>
      </w: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4DE"/>
    <w:rsid w:val="00004791"/>
    <w:rsid w:val="000163E2"/>
    <w:rsid w:val="000219B6"/>
    <w:rsid w:val="00023065"/>
    <w:rsid w:val="00045252"/>
    <w:rsid w:val="00070A80"/>
    <w:rsid w:val="000727EF"/>
    <w:rsid w:val="00091AD7"/>
    <w:rsid w:val="000A4AC4"/>
    <w:rsid w:val="000B02E1"/>
    <w:rsid w:val="000B167A"/>
    <w:rsid w:val="00121484"/>
    <w:rsid w:val="001369F9"/>
    <w:rsid w:val="0014007E"/>
    <w:rsid w:val="001810CB"/>
    <w:rsid w:val="00181581"/>
    <w:rsid w:val="001A1F79"/>
    <w:rsid w:val="001E46D3"/>
    <w:rsid w:val="00203CA9"/>
    <w:rsid w:val="00216F30"/>
    <w:rsid w:val="00227301"/>
    <w:rsid w:val="00247900"/>
    <w:rsid w:val="00263E3F"/>
    <w:rsid w:val="002659A8"/>
    <w:rsid w:val="002750DC"/>
    <w:rsid w:val="002828CA"/>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77BA4"/>
    <w:rsid w:val="003808D1"/>
    <w:rsid w:val="00380FF1"/>
    <w:rsid w:val="003A7D3B"/>
    <w:rsid w:val="003B70A5"/>
    <w:rsid w:val="003B727F"/>
    <w:rsid w:val="003C4E28"/>
    <w:rsid w:val="003E0996"/>
    <w:rsid w:val="00444336"/>
    <w:rsid w:val="00444AD1"/>
    <w:rsid w:val="0048716B"/>
    <w:rsid w:val="00487245"/>
    <w:rsid w:val="00487645"/>
    <w:rsid w:val="004A0495"/>
    <w:rsid w:val="004C7E48"/>
    <w:rsid w:val="004E7737"/>
    <w:rsid w:val="004F5C78"/>
    <w:rsid w:val="005007FF"/>
    <w:rsid w:val="00502857"/>
    <w:rsid w:val="005219C6"/>
    <w:rsid w:val="00526607"/>
    <w:rsid w:val="005327F1"/>
    <w:rsid w:val="00534F66"/>
    <w:rsid w:val="0054652D"/>
    <w:rsid w:val="00562991"/>
    <w:rsid w:val="00597538"/>
    <w:rsid w:val="005A0C92"/>
    <w:rsid w:val="005C1004"/>
    <w:rsid w:val="005C2E55"/>
    <w:rsid w:val="005F117D"/>
    <w:rsid w:val="005F2B8D"/>
    <w:rsid w:val="005F2C7C"/>
    <w:rsid w:val="00616664"/>
    <w:rsid w:val="00642A57"/>
    <w:rsid w:val="00650E86"/>
    <w:rsid w:val="006773A9"/>
    <w:rsid w:val="006A32DF"/>
    <w:rsid w:val="006B052D"/>
    <w:rsid w:val="006C747B"/>
    <w:rsid w:val="006F529B"/>
    <w:rsid w:val="006F7BB0"/>
    <w:rsid w:val="0070414A"/>
    <w:rsid w:val="00736FCD"/>
    <w:rsid w:val="0073742E"/>
    <w:rsid w:val="00745B64"/>
    <w:rsid w:val="00760DA4"/>
    <w:rsid w:val="00765B18"/>
    <w:rsid w:val="007663AE"/>
    <w:rsid w:val="0078242C"/>
    <w:rsid w:val="00786689"/>
    <w:rsid w:val="007879F4"/>
    <w:rsid w:val="007A5E5C"/>
    <w:rsid w:val="007C0512"/>
    <w:rsid w:val="007E78BA"/>
    <w:rsid w:val="008001A8"/>
    <w:rsid w:val="00841774"/>
    <w:rsid w:val="00850BA7"/>
    <w:rsid w:val="00857F79"/>
    <w:rsid w:val="00862538"/>
    <w:rsid w:val="00872A1C"/>
    <w:rsid w:val="00872FEB"/>
    <w:rsid w:val="00880B2C"/>
    <w:rsid w:val="00894D0A"/>
    <w:rsid w:val="008A5805"/>
    <w:rsid w:val="00916A43"/>
    <w:rsid w:val="00936229"/>
    <w:rsid w:val="00950E38"/>
    <w:rsid w:val="00977E08"/>
    <w:rsid w:val="00983C53"/>
    <w:rsid w:val="009B1432"/>
    <w:rsid w:val="009B69EE"/>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029F"/>
    <w:rsid w:val="00AA14AF"/>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C04FA3"/>
    <w:rsid w:val="00C15BD1"/>
    <w:rsid w:val="00C25E80"/>
    <w:rsid w:val="00C33BC8"/>
    <w:rsid w:val="00C419CA"/>
    <w:rsid w:val="00C462B2"/>
    <w:rsid w:val="00C710DC"/>
    <w:rsid w:val="00C715A8"/>
    <w:rsid w:val="00C771CF"/>
    <w:rsid w:val="00C8329F"/>
    <w:rsid w:val="00CA497A"/>
    <w:rsid w:val="00CA752B"/>
    <w:rsid w:val="00CC234A"/>
    <w:rsid w:val="00CC32F2"/>
    <w:rsid w:val="00CD03B1"/>
    <w:rsid w:val="00CD3379"/>
    <w:rsid w:val="00CE3C06"/>
    <w:rsid w:val="00CF256B"/>
    <w:rsid w:val="00D26AFF"/>
    <w:rsid w:val="00D4318B"/>
    <w:rsid w:val="00D43A9A"/>
    <w:rsid w:val="00D56B89"/>
    <w:rsid w:val="00D639D1"/>
    <w:rsid w:val="00DA2AF2"/>
    <w:rsid w:val="00DF079B"/>
    <w:rsid w:val="00E1161A"/>
    <w:rsid w:val="00E1313F"/>
    <w:rsid w:val="00E176A8"/>
    <w:rsid w:val="00E4681B"/>
    <w:rsid w:val="00E5185F"/>
    <w:rsid w:val="00E540FD"/>
    <w:rsid w:val="00E573DC"/>
    <w:rsid w:val="00E65175"/>
    <w:rsid w:val="00E67D7C"/>
    <w:rsid w:val="00E82C21"/>
    <w:rsid w:val="00E83C16"/>
    <w:rsid w:val="00E841BA"/>
    <w:rsid w:val="00E90DF4"/>
    <w:rsid w:val="00E977CF"/>
    <w:rsid w:val="00EA1903"/>
    <w:rsid w:val="00EA605A"/>
    <w:rsid w:val="00EB061B"/>
    <w:rsid w:val="00EB4898"/>
    <w:rsid w:val="00ED0EF7"/>
    <w:rsid w:val="00EE454B"/>
    <w:rsid w:val="00EE4795"/>
    <w:rsid w:val="00EE7856"/>
    <w:rsid w:val="00EF14A3"/>
    <w:rsid w:val="00EF4419"/>
    <w:rsid w:val="00EF4CE2"/>
    <w:rsid w:val="00F12011"/>
    <w:rsid w:val="00F206A1"/>
    <w:rsid w:val="00F22272"/>
    <w:rsid w:val="00F24232"/>
    <w:rsid w:val="00F25451"/>
    <w:rsid w:val="00F44CAA"/>
    <w:rsid w:val="00F47349"/>
    <w:rsid w:val="00F47751"/>
    <w:rsid w:val="00F51755"/>
    <w:rsid w:val="00F556E2"/>
    <w:rsid w:val="00F558B9"/>
    <w:rsid w:val="00F611EA"/>
    <w:rsid w:val="00F63C4C"/>
    <w:rsid w:val="00F71645"/>
    <w:rsid w:val="00F90D89"/>
    <w:rsid w:val="00FA5DEE"/>
    <w:rsid w:val="00FA7790"/>
    <w:rsid w:val="00FD0B8C"/>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4</cp:revision>
  <cp:lastPrinted>2016-06-08T02:32:00Z</cp:lastPrinted>
  <dcterms:created xsi:type="dcterms:W3CDTF">2016-06-08T02:32:00Z</dcterms:created>
  <dcterms:modified xsi:type="dcterms:W3CDTF">2016-06-09T13:09:00Z</dcterms:modified>
</cp:coreProperties>
</file>